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1625D" w:rsidRDefault="001220E0" w:rsidP="00D8434E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C95876" w:rsidRDefault="00C11F70" w:rsidP="00D365FA">
      <w:pPr>
        <w:rPr>
          <w:color w:val="2D1400"/>
          <w:sz w:val="34"/>
          <w:szCs w:val="34"/>
        </w:rPr>
      </w:pPr>
      <w:r>
        <w:rPr>
          <w:color w:val="2D1400"/>
          <w:sz w:val="34"/>
          <w:szCs w:val="34"/>
        </w:rPr>
        <w:t xml:space="preserve">        </w:t>
      </w: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01625D" w:rsidRPr="004075CC" w:rsidRDefault="0001625D" w:rsidP="00D8434E"/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>О внесении изменений в муниципальную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 xml:space="preserve">программу «Социальная поддержка населения </w:t>
      </w:r>
      <w:r>
        <w:rPr>
          <w:sz w:val="26"/>
          <w:szCs w:val="26"/>
          <w:lang w:eastAsia="en-US"/>
        </w:rPr>
        <w:t>-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 xml:space="preserve">Ярославской области», утвержденную 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 xml:space="preserve">постановлением Администрации 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>города Переславля-Залесского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>от 08.02.2022 № ПОС.03-0278/22</w:t>
      </w:r>
    </w:p>
    <w:p w:rsidR="00EE5954" w:rsidRPr="000458E6" w:rsidRDefault="00EE5954" w:rsidP="00EE5954">
      <w:pPr>
        <w:ind w:firstLine="708"/>
        <w:jc w:val="both"/>
        <w:rPr>
          <w:sz w:val="26"/>
          <w:szCs w:val="26"/>
        </w:rPr>
      </w:pPr>
    </w:p>
    <w:p w:rsidR="00EE5954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95876" w:rsidRPr="00E8008E" w:rsidRDefault="00C95876" w:rsidP="00C95876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008E">
        <w:rPr>
          <w:rFonts w:ascii="Times New Roman" w:hAnsi="Times New Roman" w:cs="Times New Roman"/>
          <w:sz w:val="26"/>
          <w:szCs w:val="26"/>
        </w:rPr>
        <w:t>В соответствии со ст. 179 Бюджетного кодекса Российской Федерации, решением Переславль-Залесской городской Думы от 2</w:t>
      </w:r>
      <w:r w:rsidR="000C1411">
        <w:rPr>
          <w:rFonts w:ascii="Times New Roman" w:hAnsi="Times New Roman" w:cs="Times New Roman"/>
          <w:sz w:val="26"/>
          <w:szCs w:val="26"/>
        </w:rPr>
        <w:t>2</w:t>
      </w:r>
      <w:r w:rsidRPr="00E8008E">
        <w:rPr>
          <w:rFonts w:ascii="Times New Roman" w:hAnsi="Times New Roman" w:cs="Times New Roman"/>
          <w:sz w:val="26"/>
          <w:szCs w:val="26"/>
        </w:rPr>
        <w:t>.0</w:t>
      </w:r>
      <w:r w:rsidR="000C1411">
        <w:rPr>
          <w:rFonts w:ascii="Times New Roman" w:hAnsi="Times New Roman" w:cs="Times New Roman"/>
          <w:sz w:val="26"/>
          <w:szCs w:val="26"/>
        </w:rPr>
        <w:t>2</w:t>
      </w:r>
      <w:r w:rsidRPr="00E8008E">
        <w:rPr>
          <w:rFonts w:ascii="Times New Roman" w:hAnsi="Times New Roman" w:cs="Times New Roman"/>
          <w:sz w:val="26"/>
          <w:szCs w:val="26"/>
        </w:rPr>
        <w:t xml:space="preserve">.2023 № </w:t>
      </w:r>
      <w:r w:rsidR="000C1411">
        <w:rPr>
          <w:rFonts w:ascii="Times New Roman" w:hAnsi="Times New Roman" w:cs="Times New Roman"/>
          <w:sz w:val="26"/>
          <w:szCs w:val="26"/>
        </w:rPr>
        <w:t>9</w:t>
      </w:r>
      <w:r w:rsidRPr="00E8008E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 в целях уточнения объема финансирования,</w:t>
      </w:r>
    </w:p>
    <w:p w:rsidR="00EE5954" w:rsidRPr="000242B0" w:rsidRDefault="00EE5954" w:rsidP="00EE5954">
      <w:pPr>
        <w:jc w:val="center"/>
        <w:rPr>
          <w:sz w:val="26"/>
          <w:szCs w:val="26"/>
        </w:rPr>
      </w:pPr>
    </w:p>
    <w:p w:rsidR="00EE5954" w:rsidRPr="000242B0" w:rsidRDefault="00EE5954" w:rsidP="00EE5954">
      <w:pPr>
        <w:jc w:val="center"/>
        <w:rPr>
          <w:sz w:val="28"/>
          <w:szCs w:val="28"/>
        </w:rPr>
      </w:pPr>
      <w:r w:rsidRPr="000242B0">
        <w:rPr>
          <w:sz w:val="28"/>
          <w:szCs w:val="28"/>
        </w:rPr>
        <w:t>Администрация города Переславля-Залесского постановляет:</w:t>
      </w:r>
    </w:p>
    <w:p w:rsidR="00EE5954" w:rsidRPr="000242B0" w:rsidRDefault="00EE5954" w:rsidP="00EE5954">
      <w:pPr>
        <w:ind w:firstLine="708"/>
        <w:rPr>
          <w:sz w:val="26"/>
          <w:szCs w:val="26"/>
        </w:rPr>
      </w:pPr>
    </w:p>
    <w:p w:rsidR="00EE5954" w:rsidRPr="000242B0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0242B0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0242B0">
        <w:rPr>
          <w:sz w:val="26"/>
          <w:szCs w:val="26"/>
          <w:lang w:eastAsia="en-US"/>
        </w:rPr>
        <w:t>08.02.2022 № ПОС.03-0278/22</w:t>
      </w:r>
      <w:r w:rsidRPr="000242B0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0242B0">
        <w:rPr>
          <w:sz w:val="26"/>
          <w:szCs w:val="26"/>
        </w:rPr>
        <w:t>№ ПОС.03-1811/22</w:t>
      </w:r>
      <w:bookmarkEnd w:id="0"/>
      <w:r w:rsidRPr="000242B0">
        <w:rPr>
          <w:sz w:val="26"/>
          <w:szCs w:val="26"/>
        </w:rPr>
        <w:t>, от 14.10.2022 № ПОС.03-2271/220, от 11.11.2022 № ПОС.03-2487/22, от 30.11.2022 № ПОС.03-2611/22, от 23.12.2022 № ПОС.03-2865/22, от 31.01.2023 № ПОС.03-123/23</w:t>
      </w:r>
      <w:r w:rsidR="00C95876">
        <w:rPr>
          <w:sz w:val="26"/>
          <w:szCs w:val="26"/>
        </w:rPr>
        <w:t>, от 14.03.2023 № ПОС. 03-471/23</w:t>
      </w:r>
      <w:r w:rsidR="000C1411">
        <w:rPr>
          <w:sz w:val="26"/>
          <w:szCs w:val="26"/>
        </w:rPr>
        <w:t>, от 05.04.2023 № ПОС.03-673/23</w:t>
      </w:r>
      <w:r w:rsidRPr="000242B0">
        <w:rPr>
          <w:sz w:val="26"/>
          <w:szCs w:val="26"/>
        </w:rPr>
        <w:t xml:space="preserve">), </w:t>
      </w:r>
      <w:r w:rsidRPr="000242B0">
        <w:rPr>
          <w:noProof/>
          <w:sz w:val="26"/>
          <w:szCs w:val="26"/>
        </w:rPr>
        <w:t>согласно приложению.</w:t>
      </w:r>
    </w:p>
    <w:p w:rsidR="00EE5954" w:rsidRPr="000242B0" w:rsidRDefault="00EE5954" w:rsidP="00EE5954">
      <w:pPr>
        <w:ind w:firstLine="709"/>
        <w:jc w:val="both"/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t>2. Разместить настоящее постановление на официальном сайте органов местного самоуправления города Переславля-Залесского.</w:t>
      </w:r>
    </w:p>
    <w:p w:rsidR="00EE5954" w:rsidRPr="000242B0" w:rsidRDefault="00EE5954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0242B0">
        <w:rPr>
          <w:bCs/>
          <w:sz w:val="26"/>
          <w:szCs w:val="26"/>
          <w:lang w:eastAsia="en-US"/>
        </w:rPr>
        <w:t>3. Контроль за исполнением постановления оставляю за собой.</w:t>
      </w:r>
    </w:p>
    <w:p w:rsidR="00EE5954" w:rsidRPr="000242B0" w:rsidRDefault="00EE5954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</w:p>
    <w:p w:rsidR="00EE5954" w:rsidRPr="000242B0" w:rsidRDefault="00EE5954" w:rsidP="00EE5954">
      <w:pPr>
        <w:tabs>
          <w:tab w:val="left" w:pos="142"/>
        </w:tabs>
        <w:jc w:val="both"/>
        <w:rPr>
          <w:bCs/>
          <w:sz w:val="26"/>
          <w:szCs w:val="26"/>
          <w:lang w:eastAsia="en-US"/>
        </w:rPr>
      </w:pPr>
    </w:p>
    <w:p w:rsidR="00EE5954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EE5954" w:rsidRPr="000242B0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:rsidR="00EE5954" w:rsidRPr="000242B0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  <w:t xml:space="preserve"> В.В. Маркова </w:t>
      </w:r>
    </w:p>
    <w:p w:rsidR="00EE5954" w:rsidRDefault="00EE5954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lastRenderedPageBreak/>
        <w:tab/>
      </w:r>
    </w:p>
    <w:p w:rsidR="00EE5954" w:rsidRPr="000242B0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 xml:space="preserve">                                                                                  </w:t>
      </w:r>
      <w:r w:rsidR="00EE5954" w:rsidRPr="000242B0">
        <w:rPr>
          <w:sz w:val="26"/>
          <w:szCs w:val="26"/>
          <w:lang w:eastAsia="en-US"/>
        </w:rPr>
        <w:t xml:space="preserve">Приложение к постановлению </w:t>
      </w:r>
    </w:p>
    <w:p w:rsidR="00EE5954" w:rsidRPr="000242B0" w:rsidRDefault="00EE5954" w:rsidP="00EE5954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t>Администрации города Переславля-Залесского</w:t>
      </w:r>
    </w:p>
    <w:p w:rsidR="00EE5954" w:rsidRPr="000242B0" w:rsidRDefault="00EE5954" w:rsidP="00EE5954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t xml:space="preserve">от </w:t>
      </w:r>
      <w:r w:rsidR="00DC2D62">
        <w:rPr>
          <w:sz w:val="26"/>
          <w:szCs w:val="26"/>
          <w:lang w:eastAsia="en-US"/>
        </w:rPr>
        <w:t xml:space="preserve">                      </w:t>
      </w:r>
      <w:r w:rsidRPr="000242B0">
        <w:rPr>
          <w:sz w:val="26"/>
          <w:szCs w:val="26"/>
          <w:lang w:eastAsia="en-US"/>
        </w:rPr>
        <w:t>№</w:t>
      </w:r>
      <w:r w:rsidR="00C11F70">
        <w:rPr>
          <w:sz w:val="26"/>
          <w:szCs w:val="26"/>
          <w:lang w:eastAsia="en-US"/>
        </w:rPr>
        <w:t xml:space="preserve"> </w:t>
      </w:r>
    </w:p>
    <w:p w:rsidR="00EE5954" w:rsidRPr="000242B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:rsidR="00EE5954" w:rsidRPr="000242B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:rsidR="00EE5954" w:rsidRPr="000242B0" w:rsidRDefault="00EE5954" w:rsidP="00EE5954">
      <w:pPr>
        <w:ind w:firstLine="426"/>
        <w:jc w:val="both"/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:rsidR="00EE5954" w:rsidRPr="000242B0" w:rsidRDefault="00EE5954" w:rsidP="00EE5954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1 «Паспорт муниципальной программы» позиции «</w:t>
      </w:r>
      <w:r w:rsidRPr="000242B0">
        <w:rPr>
          <w:rFonts w:ascii="Times New Roman" w:hAnsi="Times New Roman" w:cs="Times New Roman"/>
          <w:sz w:val="26"/>
          <w:szCs w:val="26"/>
        </w:rPr>
        <w:t xml:space="preserve">6. Объемы и источники финансирования муниципальной </w:t>
      </w:r>
      <w:r w:rsidR="00C95876" w:rsidRPr="000242B0">
        <w:rPr>
          <w:rFonts w:ascii="Times New Roman" w:hAnsi="Times New Roman" w:cs="Times New Roman"/>
          <w:sz w:val="26"/>
          <w:szCs w:val="26"/>
        </w:rPr>
        <w:t xml:space="preserve">программы» </w:t>
      </w:r>
      <w:r w:rsidR="00C95876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изложить</w:t>
      </w: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237"/>
      </w:tblGrid>
      <w:tr w:rsidR="00EE5954" w:rsidRPr="000242B0" w:rsidTr="003416F5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6237" w:type="dxa"/>
          </w:tcPr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Всего </w:t>
            </w:r>
            <w:r w:rsidR="00CE07DF" w:rsidRPr="00EC0D11">
              <w:rPr>
                <w:rFonts w:ascii="Times New Roman" w:hAnsi="Times New Roman" w:cs="Times New Roman"/>
              </w:rPr>
              <w:t>1 523</w:t>
            </w:r>
            <w:r w:rsidR="00EC0D11" w:rsidRPr="00EC0D11">
              <w:rPr>
                <w:rFonts w:ascii="Times New Roman" w:hAnsi="Times New Roman" w:cs="Times New Roman"/>
              </w:rPr>
              <w:t> 643,8</w:t>
            </w:r>
            <w:r w:rsidR="00CE07DF" w:rsidRPr="00EC0D11">
              <w:rPr>
                <w:rFonts w:ascii="Times New Roman" w:hAnsi="Times New Roman" w:cs="Times New Roman"/>
              </w:rPr>
              <w:t xml:space="preserve"> </w:t>
            </w:r>
            <w:r w:rsidRPr="00EC0D11">
              <w:rPr>
                <w:rFonts w:ascii="Times New Roman" w:hAnsi="Times New Roman" w:cs="Times New Roman"/>
              </w:rPr>
              <w:t>тыс. руб., из них: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>2022 год – 235 254,9 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>2023 год – 1</w:t>
            </w:r>
            <w:r w:rsidR="00DD479B" w:rsidRPr="00EC0D11">
              <w:rPr>
                <w:rFonts w:ascii="Times New Roman" w:hAnsi="Times New Roman" w:cs="Times New Roman"/>
              </w:rPr>
              <w:t>42 967,9</w:t>
            </w:r>
            <w:r w:rsidRPr="00EC0D11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2024 год – </w:t>
            </w:r>
            <w:r w:rsidR="00DD479B" w:rsidRPr="00EC0D11">
              <w:rPr>
                <w:rFonts w:ascii="Times New Roman" w:hAnsi="Times New Roman" w:cs="Times New Roman"/>
              </w:rPr>
              <w:t>81 353,2</w:t>
            </w:r>
            <w:r w:rsidRPr="00EC0D11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>2022 год –</w:t>
            </w:r>
            <w:r w:rsidR="00CE07DF" w:rsidRPr="00EC0D11">
              <w:rPr>
                <w:rFonts w:ascii="Times New Roman" w:hAnsi="Times New Roman" w:cs="Times New Roman"/>
              </w:rPr>
              <w:t xml:space="preserve">370 710,9 </w:t>
            </w:r>
            <w:r w:rsidRPr="00EC0D11">
              <w:rPr>
                <w:rFonts w:ascii="Times New Roman" w:hAnsi="Times New Roman" w:cs="Times New Roman"/>
              </w:rPr>
              <w:t>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2023 год </w:t>
            </w:r>
            <w:r w:rsidRPr="00AD6849">
              <w:rPr>
                <w:rFonts w:ascii="Times New Roman" w:hAnsi="Times New Roman" w:cs="Times New Roman"/>
              </w:rPr>
              <w:t>–</w:t>
            </w:r>
            <w:r w:rsidR="00EC0D11" w:rsidRPr="00AD6849">
              <w:rPr>
                <w:rFonts w:ascii="Times New Roman" w:hAnsi="Times New Roman" w:cs="Times New Roman"/>
              </w:rPr>
              <w:t xml:space="preserve">349 306,7 </w:t>
            </w:r>
            <w:r w:rsidRPr="00AD6849">
              <w:rPr>
                <w:rFonts w:ascii="Times New Roman" w:hAnsi="Times New Roman" w:cs="Times New Roman"/>
              </w:rPr>
              <w:t>тыс</w:t>
            </w:r>
            <w:r w:rsidRPr="00EC0D11">
              <w:rPr>
                <w:rFonts w:ascii="Times New Roman" w:hAnsi="Times New Roman" w:cs="Times New Roman"/>
              </w:rPr>
              <w:t>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2024 год – </w:t>
            </w:r>
            <w:r w:rsidR="00CE07DF" w:rsidRPr="00EC0D11">
              <w:rPr>
                <w:rFonts w:ascii="Times New Roman" w:hAnsi="Times New Roman" w:cs="Times New Roman"/>
              </w:rPr>
              <w:t>321 843,8</w:t>
            </w:r>
            <w:r w:rsidRPr="00EC0D11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2022 год – </w:t>
            </w:r>
            <w:r w:rsidR="00CE07DF" w:rsidRPr="00EC0D11">
              <w:rPr>
                <w:rFonts w:ascii="Times New Roman" w:hAnsi="Times New Roman" w:cs="Times New Roman"/>
              </w:rPr>
              <w:t>7 806</w:t>
            </w:r>
            <w:r w:rsidR="00DD479B" w:rsidRPr="00EC0D11">
              <w:rPr>
                <w:rFonts w:ascii="Times New Roman" w:hAnsi="Times New Roman" w:cs="Times New Roman"/>
              </w:rPr>
              <w:t>,3</w:t>
            </w:r>
            <w:r w:rsidRPr="00EC0D11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2023 год – </w:t>
            </w:r>
            <w:r w:rsidR="00CE07DF" w:rsidRPr="00EC0D11">
              <w:rPr>
                <w:rFonts w:ascii="Times New Roman" w:hAnsi="Times New Roman" w:cs="Times New Roman"/>
              </w:rPr>
              <w:t>8 395,5</w:t>
            </w:r>
            <w:r w:rsidRPr="00EC0D11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EC0D11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EC0D11">
              <w:rPr>
                <w:rFonts w:ascii="Times New Roman" w:hAnsi="Times New Roman" w:cs="Times New Roman"/>
              </w:rPr>
              <w:t xml:space="preserve">2024 год – </w:t>
            </w:r>
            <w:r w:rsidR="00CE07DF" w:rsidRPr="00EC0D11">
              <w:rPr>
                <w:rFonts w:ascii="Times New Roman" w:hAnsi="Times New Roman" w:cs="Times New Roman"/>
              </w:rPr>
              <w:t>6 004,6</w:t>
            </w:r>
            <w:r w:rsidRPr="00EC0D11">
              <w:rPr>
                <w:rFonts w:ascii="Times New Roman" w:hAnsi="Times New Roman" w:cs="Times New Roman"/>
              </w:rPr>
              <w:t xml:space="preserve"> тыс. руб.</w:t>
            </w:r>
          </w:p>
          <w:p w:rsidR="00EE5954" w:rsidRPr="00EC0D11" w:rsidRDefault="00EE5954" w:rsidP="0057191E">
            <w:pPr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Справочно:</w:t>
            </w:r>
          </w:p>
          <w:p w:rsidR="00EE5954" w:rsidRPr="00EC0D11" w:rsidRDefault="00EE5954" w:rsidP="0057191E">
            <w:pPr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2025 год –</w:t>
            </w:r>
            <w:r w:rsidR="00CE07DF" w:rsidRPr="00EC0D11">
              <w:rPr>
                <w:sz w:val="26"/>
                <w:szCs w:val="26"/>
              </w:rPr>
              <w:t xml:space="preserve"> 391 413,9 </w:t>
            </w:r>
            <w:r w:rsidRPr="00EC0D11">
              <w:rPr>
                <w:sz w:val="26"/>
                <w:szCs w:val="26"/>
              </w:rPr>
              <w:t>тыс. руб., из них:</w:t>
            </w:r>
          </w:p>
          <w:p w:rsidR="00EE5954" w:rsidRPr="00EC0D11" w:rsidRDefault="00EE5954" w:rsidP="0057191E">
            <w:pPr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- средства федерального бюджета –</w:t>
            </w:r>
            <w:r w:rsidR="00CE07DF" w:rsidRPr="00EC0D11">
              <w:rPr>
                <w:sz w:val="26"/>
                <w:szCs w:val="26"/>
              </w:rPr>
              <w:t xml:space="preserve"> </w:t>
            </w:r>
            <w:r w:rsidR="00DD479B" w:rsidRPr="00EC0D11">
              <w:rPr>
                <w:sz w:val="26"/>
                <w:szCs w:val="26"/>
              </w:rPr>
              <w:t xml:space="preserve">67 973,7 </w:t>
            </w:r>
            <w:r w:rsidRPr="00EC0D11">
              <w:rPr>
                <w:sz w:val="26"/>
                <w:szCs w:val="26"/>
              </w:rPr>
              <w:t>тыс. руб.;</w:t>
            </w:r>
          </w:p>
          <w:p w:rsidR="00EE5954" w:rsidRPr="00EC0D11" w:rsidRDefault="00EE5954" w:rsidP="0057191E">
            <w:pPr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 xml:space="preserve">- средства областного бюджета – </w:t>
            </w:r>
            <w:r w:rsidR="00CE07DF" w:rsidRPr="00EC0D11">
              <w:rPr>
                <w:sz w:val="26"/>
                <w:szCs w:val="26"/>
              </w:rPr>
              <w:t>317 099,6</w:t>
            </w:r>
            <w:r w:rsidRPr="00EC0D11">
              <w:rPr>
                <w:sz w:val="26"/>
                <w:szCs w:val="26"/>
              </w:rPr>
              <w:t xml:space="preserve"> тыс. руб.;</w:t>
            </w:r>
          </w:p>
          <w:p w:rsidR="00EE5954" w:rsidRPr="00EC0D11" w:rsidRDefault="00EE5954" w:rsidP="0057191E">
            <w:pPr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="00CE07DF" w:rsidRPr="00EC0D11">
              <w:rPr>
                <w:sz w:val="26"/>
                <w:szCs w:val="26"/>
              </w:rPr>
              <w:t>6 340,6</w:t>
            </w:r>
            <w:r w:rsidRPr="00EC0D11">
              <w:rPr>
                <w:sz w:val="26"/>
                <w:szCs w:val="26"/>
              </w:rPr>
              <w:t xml:space="preserve"> тыс. руб.</w:t>
            </w:r>
          </w:p>
          <w:p w:rsidR="00EE5954" w:rsidRPr="00EC0D11" w:rsidRDefault="00EE5954" w:rsidP="0057191E"/>
        </w:tc>
      </w:tr>
    </w:tbl>
    <w:p w:rsidR="00EE5954" w:rsidRPr="000242B0" w:rsidRDefault="00EE5954" w:rsidP="00DD479B">
      <w:pPr>
        <w:jc w:val="both"/>
        <w:rPr>
          <w:sz w:val="26"/>
          <w:szCs w:val="26"/>
        </w:rPr>
      </w:pPr>
      <w:r w:rsidRPr="000242B0">
        <w:rPr>
          <w:sz w:val="26"/>
          <w:szCs w:val="26"/>
        </w:rPr>
        <w:tab/>
      </w:r>
    </w:p>
    <w:p w:rsidR="00EE5954" w:rsidRPr="000242B0" w:rsidRDefault="00DD479B" w:rsidP="00EE5954">
      <w:pPr>
        <w:ind w:firstLine="708"/>
        <w:jc w:val="both"/>
        <w:rPr>
          <w:lang w:eastAsia="en-US"/>
        </w:rPr>
      </w:pPr>
      <w:r>
        <w:rPr>
          <w:sz w:val="26"/>
          <w:szCs w:val="26"/>
        </w:rPr>
        <w:t>2</w:t>
      </w:r>
      <w:r w:rsidR="00EE5954" w:rsidRPr="000242B0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:rsidR="00EE5954" w:rsidRPr="000242B0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EE5954" w:rsidRPr="000242B0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:rsidR="00EE5954" w:rsidRPr="000242B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:rsidR="00EE5954" w:rsidRPr="000242B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:rsidR="00EE5954" w:rsidRPr="000242B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EE5954" w:rsidRPr="000242B0" w:rsidTr="0057191E">
        <w:tc>
          <w:tcPr>
            <w:tcW w:w="3720" w:type="dxa"/>
            <w:vMerge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EE5954" w:rsidRPr="000242B0" w:rsidTr="0057191E">
        <w:tc>
          <w:tcPr>
            <w:tcW w:w="3720" w:type="dxa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E5954" w:rsidRPr="000242B0" w:rsidTr="0057191E">
        <w:trPr>
          <w:trHeight w:val="891"/>
        </w:trPr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1 492 568,5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489 663,2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399 586,0</w:t>
            </w:r>
          </w:p>
        </w:tc>
      </w:tr>
      <w:tr w:rsidR="00EE5954" w:rsidRPr="000242B0" w:rsidTr="0057191E">
        <w:trPr>
          <w:trHeight w:val="20"/>
        </w:trPr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459 576,0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142 967,9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81 353,2</w:t>
            </w:r>
          </w:p>
        </w:tc>
      </w:tr>
      <w:tr w:rsidR="00EE5954" w:rsidRPr="000242B0" w:rsidTr="0057191E"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1 015 852,2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340 426,9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313 446,2</w:t>
            </w:r>
          </w:p>
        </w:tc>
      </w:tr>
      <w:tr w:rsidR="00EE5954" w:rsidRPr="000242B0" w:rsidTr="0057191E">
        <w:trPr>
          <w:trHeight w:val="780"/>
        </w:trPr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17 140,3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6 268,4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4 786,6</w:t>
            </w:r>
          </w:p>
        </w:tc>
      </w:tr>
      <w:tr w:rsidR="00EE5954" w:rsidRPr="00EC0D11" w:rsidTr="0057191E">
        <w:tc>
          <w:tcPr>
            <w:tcW w:w="3720" w:type="dxa"/>
          </w:tcPr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:rsidR="00EE5954" w:rsidRPr="00EC0D11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28 498,9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:rsidR="00EE5954" w:rsidRPr="00AD6849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849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0D11" w:rsidRPr="00AD6849">
              <w:rPr>
                <w:rFonts w:ascii="Times New Roman" w:hAnsi="Times New Roman" w:cs="Times New Roman"/>
                <w:b/>
                <w:sz w:val="26"/>
                <w:szCs w:val="26"/>
              </w:rPr>
              <w:t> 736,7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AD6849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849">
              <w:rPr>
                <w:rFonts w:ascii="Times New Roman" w:hAnsi="Times New Roman" w:cs="Times New Roman"/>
                <w:b/>
                <w:sz w:val="26"/>
                <w:szCs w:val="26"/>
              </w:rPr>
              <w:t>9 187,5</w:t>
            </w:r>
          </w:p>
        </w:tc>
      </w:tr>
      <w:tr w:rsidR="00EE5954" w:rsidRPr="00EC0D11" w:rsidTr="0057191E">
        <w:trPr>
          <w:trHeight w:val="412"/>
        </w:trPr>
        <w:tc>
          <w:tcPr>
            <w:tcW w:w="3720" w:type="dxa"/>
          </w:tcPr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EC0D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EC0D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:rsidR="00EE5954" w:rsidRPr="00EC0D11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26 009,2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:rsidR="00EE5954" w:rsidRPr="00AD6849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8 879,8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AD6849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8 397,6</w:t>
            </w:r>
          </w:p>
        </w:tc>
      </w:tr>
      <w:tr w:rsidR="00EE5954" w:rsidRPr="00EC0D11" w:rsidTr="0057191E">
        <w:tc>
          <w:tcPr>
            <w:tcW w:w="3720" w:type="dxa"/>
          </w:tcPr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:rsidR="00EE5954" w:rsidRPr="00EC0D11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2 489,7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:rsidR="00EE5954" w:rsidRPr="00AD6849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856,9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AD6849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789,9</w:t>
            </w:r>
          </w:p>
        </w:tc>
      </w:tr>
      <w:tr w:rsidR="00EE5954" w:rsidRPr="00EC0D11" w:rsidTr="0057191E">
        <w:tc>
          <w:tcPr>
            <w:tcW w:w="3720" w:type="dxa"/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:rsidR="00EE5954" w:rsidRPr="00EC0D11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1 969,2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C0D11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:rsidR="00EE5954" w:rsidRPr="00AD6849" w:rsidRDefault="005A07F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6849">
              <w:rPr>
                <w:b/>
                <w:bCs/>
                <w:sz w:val="26"/>
                <w:szCs w:val="26"/>
              </w:rPr>
              <w:t>891,1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AD6849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6849">
              <w:rPr>
                <w:b/>
                <w:bCs/>
                <w:sz w:val="26"/>
                <w:szCs w:val="26"/>
              </w:rPr>
              <w:t>200,0</w:t>
            </w:r>
          </w:p>
        </w:tc>
      </w:tr>
      <w:tr w:rsidR="00EE5954" w:rsidRPr="00EC0D11" w:rsidTr="0057191E">
        <w:tc>
          <w:tcPr>
            <w:tcW w:w="3720" w:type="dxa"/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:rsidR="00EE5954" w:rsidRPr="00EC0D11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1969,2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:rsidR="00EE5954" w:rsidRPr="00AD6849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891,1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AD6849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200,0</w:t>
            </w:r>
          </w:p>
        </w:tc>
      </w:tr>
      <w:tr w:rsidR="00EE5954" w:rsidRPr="00EC0D11" w:rsidTr="0057191E">
        <w:tc>
          <w:tcPr>
            <w:tcW w:w="3720" w:type="dxa"/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EC0D11">
              <w:rPr>
                <w:rFonts w:ascii="Times New Roman" w:hAnsi="Times New Roman" w:cs="Times New Roman"/>
              </w:rPr>
              <w:t xml:space="preserve"> </w:t>
            </w: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:rsidR="00EE5954" w:rsidRPr="00EC0D11" w:rsidRDefault="00EE595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607,2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C0D11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:rsidR="00EE5954" w:rsidRPr="00AD6849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6849">
              <w:rPr>
                <w:b/>
                <w:bCs/>
                <w:sz w:val="26"/>
                <w:szCs w:val="26"/>
              </w:rPr>
              <w:t>379,1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AD6849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6849">
              <w:rPr>
                <w:b/>
                <w:bCs/>
                <w:sz w:val="26"/>
                <w:szCs w:val="26"/>
              </w:rPr>
              <w:t>228,1</w:t>
            </w:r>
          </w:p>
        </w:tc>
      </w:tr>
      <w:tr w:rsidR="00EE5954" w:rsidRPr="00EC0D11" w:rsidTr="0057191E">
        <w:tc>
          <w:tcPr>
            <w:tcW w:w="3720" w:type="dxa"/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:rsidR="00EE5954" w:rsidRPr="00EC0D11" w:rsidRDefault="00EE595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607,2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:rsidR="00EE5954" w:rsidRPr="00AD6849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379,1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AD6849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228,1</w:t>
            </w:r>
          </w:p>
        </w:tc>
      </w:tr>
      <w:tr w:rsidR="00EE5954" w:rsidRPr="00EC0D11" w:rsidTr="0057191E">
        <w:tc>
          <w:tcPr>
            <w:tcW w:w="3720" w:type="dxa"/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:rsidR="00EE5954" w:rsidRPr="00EC0D11" w:rsidRDefault="00EE595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5A07F4" w:rsidRPr="00EC0D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EC0D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5A07F4" w:rsidRPr="00EC0D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</w:t>
            </w:r>
            <w:r w:rsidR="00EC0D11" w:rsidRPr="00EC0D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643,8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EC0D11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:rsidR="00EE5954" w:rsidRPr="00AD6849" w:rsidRDefault="005A07F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6849">
              <w:rPr>
                <w:b/>
                <w:bCs/>
                <w:sz w:val="26"/>
                <w:szCs w:val="26"/>
              </w:rPr>
              <w:t>500</w:t>
            </w:r>
            <w:r w:rsidR="00EC0D11" w:rsidRPr="00AD6849">
              <w:rPr>
                <w:b/>
                <w:bCs/>
                <w:sz w:val="26"/>
                <w:szCs w:val="26"/>
              </w:rPr>
              <w:t> 670,1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AD6849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6849">
              <w:rPr>
                <w:b/>
                <w:bCs/>
                <w:sz w:val="26"/>
                <w:szCs w:val="26"/>
              </w:rPr>
              <w:t>409</w:t>
            </w:r>
            <w:r w:rsidR="005A07F4" w:rsidRPr="00AD6849">
              <w:rPr>
                <w:b/>
                <w:bCs/>
                <w:sz w:val="26"/>
                <w:szCs w:val="26"/>
              </w:rPr>
              <w:t> 201,6</w:t>
            </w:r>
          </w:p>
        </w:tc>
      </w:tr>
      <w:tr w:rsidR="00EE5954" w:rsidRPr="00EC0D11" w:rsidTr="0057191E">
        <w:tc>
          <w:tcPr>
            <w:tcW w:w="3720" w:type="dxa"/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:rsidR="00EE5954" w:rsidRPr="00EC0D11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459 576,0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:rsidR="00EE5954" w:rsidRPr="00AD6849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142 967,9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AD6849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81 353,2</w:t>
            </w:r>
          </w:p>
        </w:tc>
      </w:tr>
      <w:tr w:rsidR="00EE5954" w:rsidRPr="00EC0D11" w:rsidTr="0057191E">
        <w:tc>
          <w:tcPr>
            <w:tcW w:w="3720" w:type="dxa"/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:rsidR="00EE5954" w:rsidRPr="00EC0D11" w:rsidRDefault="00EE5954" w:rsidP="00571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A07F4" w:rsidRPr="00EC0D1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A07F4" w:rsidRPr="00EC0D11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EC0D11" w:rsidRPr="00EC0D11">
              <w:rPr>
                <w:rFonts w:ascii="Times New Roman" w:hAnsi="Times New Roman" w:cs="Times New Roman"/>
                <w:sz w:val="26"/>
                <w:szCs w:val="26"/>
              </w:rPr>
              <w:t> 861,4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C0D11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:rsidR="00EE5954" w:rsidRPr="00AD6849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349 306,7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AD6849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321 843,8</w:t>
            </w:r>
          </w:p>
        </w:tc>
      </w:tr>
      <w:tr w:rsidR="00EE5954" w:rsidRPr="000242B0" w:rsidTr="0057191E">
        <w:tc>
          <w:tcPr>
            <w:tcW w:w="3720" w:type="dxa"/>
            <w:vAlign w:val="center"/>
          </w:tcPr>
          <w:p w:rsidR="00EE5954" w:rsidRPr="00EC0D11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:rsidR="00EE5954" w:rsidRPr="00EC0D11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D11">
              <w:rPr>
                <w:rFonts w:ascii="Times New Roman" w:hAnsi="Times New Roman" w:cs="Times New Roman"/>
                <w:sz w:val="26"/>
                <w:szCs w:val="26"/>
              </w:rPr>
              <w:t>22 206,4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EC0D11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EC0D11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:rsidR="00EE5954" w:rsidRPr="00AD6849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8</w:t>
            </w:r>
            <w:r w:rsidR="005A07F4" w:rsidRPr="00AD6849">
              <w:rPr>
                <w:sz w:val="26"/>
                <w:szCs w:val="26"/>
              </w:rPr>
              <w:t> 395,5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AD6849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6849">
              <w:rPr>
                <w:sz w:val="26"/>
                <w:szCs w:val="26"/>
              </w:rPr>
              <w:t>6 004,6</w:t>
            </w:r>
          </w:p>
        </w:tc>
      </w:tr>
    </w:tbl>
    <w:p w:rsidR="00EE5954" w:rsidRPr="000242B0" w:rsidRDefault="00EE5954" w:rsidP="00EE5954">
      <w:pPr>
        <w:ind w:firstLine="709"/>
        <w:jc w:val="both"/>
        <w:rPr>
          <w:lang w:eastAsia="en-US"/>
        </w:rPr>
      </w:pPr>
    </w:p>
    <w:p w:rsidR="00EE5954" w:rsidRPr="000242B0" w:rsidRDefault="005A07F4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bookmarkStart w:id="1" w:name="_Hlk104966752"/>
      <w:r>
        <w:rPr>
          <w:sz w:val="26"/>
          <w:szCs w:val="26"/>
          <w:lang w:eastAsia="en-US"/>
        </w:rPr>
        <w:t>3</w:t>
      </w:r>
      <w:r w:rsidR="00EE5954" w:rsidRPr="000242B0">
        <w:rPr>
          <w:sz w:val="26"/>
          <w:szCs w:val="26"/>
          <w:lang w:eastAsia="en-US"/>
        </w:rPr>
        <w:t>.</w:t>
      </w:r>
      <w:r w:rsidR="00EE5954" w:rsidRPr="000242B0">
        <w:t xml:space="preserve"> </w:t>
      </w:r>
      <w:r w:rsidR="00EE5954" w:rsidRPr="000242B0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End w:id="1"/>
      <w:r w:rsidR="007E7295">
        <w:rPr>
          <w:sz w:val="26"/>
          <w:szCs w:val="26"/>
          <w:lang w:eastAsia="en-US"/>
        </w:rPr>
        <w:t xml:space="preserve"> </w:t>
      </w:r>
      <w:r w:rsidR="00EE5954" w:rsidRPr="000242B0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2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EE5954" w:rsidRPr="000242B0" w:rsidTr="0057191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54" w:rsidRPr="00EC0D11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EC0D11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t xml:space="preserve">Всего </w:t>
            </w:r>
            <w:r w:rsidR="005032C6" w:rsidRPr="00AD6849">
              <w:rPr>
                <w:rFonts w:ascii="Times New Roman" w:hAnsi="Times New Roman" w:cs="Times New Roman"/>
              </w:rPr>
              <w:t>28</w:t>
            </w:r>
            <w:r w:rsidR="00EC0D11" w:rsidRPr="00AD6849">
              <w:rPr>
                <w:rFonts w:ascii="Times New Roman" w:hAnsi="Times New Roman" w:cs="Times New Roman"/>
              </w:rPr>
              <w:t> 498,9</w:t>
            </w:r>
            <w:r w:rsidR="005032C6" w:rsidRPr="00AD6849">
              <w:rPr>
                <w:rFonts w:ascii="Times New Roman" w:hAnsi="Times New Roman" w:cs="Times New Roman"/>
              </w:rPr>
              <w:t xml:space="preserve"> </w:t>
            </w:r>
            <w:r w:rsidRPr="00AD6849">
              <w:rPr>
                <w:rFonts w:ascii="Times New Roman" w:hAnsi="Times New Roman" w:cs="Times New Roman"/>
              </w:rPr>
              <w:t>тыс. руб., из них:</w:t>
            </w:r>
          </w:p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t>2022 год – 8 731,8 тыс. руб.;</w:t>
            </w:r>
          </w:p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t>2023 год – 8</w:t>
            </w:r>
            <w:r w:rsidR="00EC0D11" w:rsidRPr="00AD6849">
              <w:rPr>
                <w:rFonts w:ascii="Times New Roman" w:hAnsi="Times New Roman" w:cs="Times New Roman"/>
              </w:rPr>
              <w:t> 879,8</w:t>
            </w:r>
            <w:r w:rsidRPr="00AD6849">
              <w:rPr>
                <w:rFonts w:ascii="Times New Roman" w:hAnsi="Times New Roman" w:cs="Times New Roman"/>
              </w:rPr>
              <w:t xml:space="preserve"> тыс. руб.;</w:t>
            </w:r>
          </w:p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t>2024 год – 8 39</w:t>
            </w:r>
            <w:r w:rsidR="0091377F" w:rsidRPr="00AD6849">
              <w:rPr>
                <w:rFonts w:ascii="Times New Roman" w:hAnsi="Times New Roman" w:cs="Times New Roman"/>
              </w:rPr>
              <w:t>7</w:t>
            </w:r>
            <w:r w:rsidRPr="00AD6849">
              <w:rPr>
                <w:rFonts w:ascii="Times New Roman" w:hAnsi="Times New Roman" w:cs="Times New Roman"/>
              </w:rPr>
              <w:t>,6 тыс. руб.;</w:t>
            </w:r>
          </w:p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lastRenderedPageBreak/>
              <w:t>- средства бюджета городского округа:</w:t>
            </w:r>
          </w:p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t>2022 год – 842,9 тыс. руб.;</w:t>
            </w:r>
          </w:p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t>2023 год – 856,9 тыс. руб.;</w:t>
            </w:r>
          </w:p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t xml:space="preserve">2024 год – </w:t>
            </w:r>
            <w:r w:rsidR="005032C6" w:rsidRPr="00AD6849">
              <w:rPr>
                <w:rFonts w:ascii="Times New Roman" w:hAnsi="Times New Roman" w:cs="Times New Roman"/>
              </w:rPr>
              <w:t>789,9</w:t>
            </w:r>
            <w:r w:rsidRPr="00AD6849">
              <w:rPr>
                <w:rFonts w:ascii="Times New Roman" w:hAnsi="Times New Roman" w:cs="Times New Roman"/>
              </w:rPr>
              <w:t xml:space="preserve"> тыс. руб.</w:t>
            </w:r>
          </w:p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t>Справочно:</w:t>
            </w:r>
          </w:p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t>2025 год – всего 9 187,5 тыс. руб., из них:</w:t>
            </w:r>
          </w:p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t>- средства областного бюджета – 8 397,6 тыс. руб.;</w:t>
            </w:r>
          </w:p>
          <w:p w:rsidR="00EE5954" w:rsidRPr="00AD6849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AD6849">
              <w:rPr>
                <w:rFonts w:ascii="Times New Roman" w:hAnsi="Times New Roman" w:cs="Times New Roman"/>
              </w:rPr>
              <w:t>- средства бюджета городского округа – 789,9 тыс. руб.</w:t>
            </w:r>
          </w:p>
        </w:tc>
      </w:tr>
    </w:tbl>
    <w:p w:rsidR="00EE5954" w:rsidRPr="000242B0" w:rsidRDefault="00EE5954" w:rsidP="00EE5954">
      <w:pPr>
        <w:jc w:val="both"/>
        <w:rPr>
          <w:lang w:eastAsia="en-US"/>
        </w:rPr>
      </w:pPr>
    </w:p>
    <w:p w:rsidR="00EE5954" w:rsidRPr="000242B0" w:rsidRDefault="00EE5954" w:rsidP="005032C6">
      <w:pPr>
        <w:jc w:val="both"/>
        <w:rPr>
          <w:lang w:eastAsia="en-US"/>
        </w:rPr>
      </w:pPr>
      <w:r w:rsidRPr="000242B0">
        <w:rPr>
          <w:lang w:eastAsia="en-US"/>
        </w:rPr>
        <w:tab/>
      </w:r>
    </w:p>
    <w:p w:rsidR="0001625D" w:rsidRDefault="0001625D"/>
    <w:sectPr w:rsidR="0001625D" w:rsidSect="000C1411">
      <w:pgSz w:w="11906" w:h="16838"/>
      <w:pgMar w:top="567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620693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753AA"/>
    <w:rsid w:val="00093953"/>
    <w:rsid w:val="000B4031"/>
    <w:rsid w:val="000C1411"/>
    <w:rsid w:val="000D2FF0"/>
    <w:rsid w:val="0011607D"/>
    <w:rsid w:val="001220E0"/>
    <w:rsid w:val="0019600E"/>
    <w:rsid w:val="002765A6"/>
    <w:rsid w:val="002A106E"/>
    <w:rsid w:val="002A4F2B"/>
    <w:rsid w:val="002F2254"/>
    <w:rsid w:val="003061F3"/>
    <w:rsid w:val="00340DB6"/>
    <w:rsid w:val="003416F5"/>
    <w:rsid w:val="003C7DDF"/>
    <w:rsid w:val="003D5797"/>
    <w:rsid w:val="004075CC"/>
    <w:rsid w:val="00436CEE"/>
    <w:rsid w:val="00456EC5"/>
    <w:rsid w:val="004A3D2A"/>
    <w:rsid w:val="004E554B"/>
    <w:rsid w:val="005032C6"/>
    <w:rsid w:val="00513CE1"/>
    <w:rsid w:val="005318AE"/>
    <w:rsid w:val="0056557D"/>
    <w:rsid w:val="00574A17"/>
    <w:rsid w:val="005A07F4"/>
    <w:rsid w:val="005B621C"/>
    <w:rsid w:val="005D277E"/>
    <w:rsid w:val="00657167"/>
    <w:rsid w:val="006C1F19"/>
    <w:rsid w:val="006E6084"/>
    <w:rsid w:val="006F63E9"/>
    <w:rsid w:val="0078211D"/>
    <w:rsid w:val="007E2F83"/>
    <w:rsid w:val="007E67A8"/>
    <w:rsid w:val="007E7295"/>
    <w:rsid w:val="00801010"/>
    <w:rsid w:val="0088598F"/>
    <w:rsid w:val="00885B0E"/>
    <w:rsid w:val="008C09A2"/>
    <w:rsid w:val="0091377F"/>
    <w:rsid w:val="0092079F"/>
    <w:rsid w:val="009551DF"/>
    <w:rsid w:val="009B4476"/>
    <w:rsid w:val="00A214E5"/>
    <w:rsid w:val="00AD6849"/>
    <w:rsid w:val="00B025C6"/>
    <w:rsid w:val="00B1233F"/>
    <w:rsid w:val="00B326C8"/>
    <w:rsid w:val="00B40D99"/>
    <w:rsid w:val="00B84B00"/>
    <w:rsid w:val="00B92FFD"/>
    <w:rsid w:val="00C008E8"/>
    <w:rsid w:val="00C11F70"/>
    <w:rsid w:val="00C161FE"/>
    <w:rsid w:val="00C36210"/>
    <w:rsid w:val="00C83C93"/>
    <w:rsid w:val="00C908C7"/>
    <w:rsid w:val="00C9418B"/>
    <w:rsid w:val="00C95876"/>
    <w:rsid w:val="00CA07FA"/>
    <w:rsid w:val="00CE07DF"/>
    <w:rsid w:val="00D365FA"/>
    <w:rsid w:val="00D8434E"/>
    <w:rsid w:val="00D95BAE"/>
    <w:rsid w:val="00DC2D62"/>
    <w:rsid w:val="00DC6F07"/>
    <w:rsid w:val="00DD479B"/>
    <w:rsid w:val="00DD5406"/>
    <w:rsid w:val="00E140BE"/>
    <w:rsid w:val="00E71E8C"/>
    <w:rsid w:val="00EB7E53"/>
    <w:rsid w:val="00EC0D11"/>
    <w:rsid w:val="00EC10C2"/>
    <w:rsid w:val="00EE5954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729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Medushevskaya</cp:lastModifiedBy>
  <cp:revision>7</cp:revision>
  <cp:lastPrinted>2023-03-30T14:11:00Z</cp:lastPrinted>
  <dcterms:created xsi:type="dcterms:W3CDTF">2023-03-31T05:23:00Z</dcterms:created>
  <dcterms:modified xsi:type="dcterms:W3CDTF">2023-04-13T07:31:00Z</dcterms:modified>
</cp:coreProperties>
</file>